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7C" w:rsidRDefault="00D4127C" w:rsidP="003942EC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HƯỚNG DẪN </w:t>
      </w:r>
      <w:r w:rsidR="000D7D2A">
        <w:rPr>
          <w:rFonts w:ascii="Times New Roman" w:hAnsi="Times New Roman"/>
          <w:b/>
          <w:color w:val="000000"/>
          <w:sz w:val="28"/>
          <w:szCs w:val="28"/>
        </w:rPr>
        <w:t xml:space="preserve">ÔN BÀI 17 </w:t>
      </w:r>
      <w:r>
        <w:rPr>
          <w:rFonts w:ascii="Times New Roman" w:hAnsi="Times New Roman"/>
          <w:b/>
          <w:color w:val="000000"/>
          <w:sz w:val="28"/>
          <w:szCs w:val="28"/>
        </w:rPr>
        <w:t>MÔN LỊCH SỬ 6</w:t>
      </w:r>
    </w:p>
    <w:p w:rsidR="00D4127C" w:rsidRDefault="00D4127C" w:rsidP="00271F95">
      <w:pPr>
        <w:tabs>
          <w:tab w:val="left" w:pos="7425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LỚP 6A1, 6A2, 6A3, 6A4</w:t>
      </w:r>
    </w:p>
    <w:p w:rsidR="00C4795E" w:rsidRDefault="00162F62" w:rsidP="003942EC">
      <w:pPr>
        <w:tabs>
          <w:tab w:val="left" w:pos="36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hỏi</w:t>
      </w:r>
      <w:proofErr w:type="spellEnd"/>
      <w:r w:rsidR="00C4795E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B3FE8" w:rsidRPr="000D7D2A" w:rsidRDefault="004B3FE8" w:rsidP="003942EC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3FE8">
        <w:rPr>
          <w:rFonts w:ascii="Times New Roman" w:hAnsi="Times New Roman"/>
          <w:color w:val="000000"/>
          <w:sz w:val="28"/>
          <w:szCs w:val="28"/>
          <w:lang w:val="it-IT"/>
        </w:rPr>
        <w:t>Câu 1:</w:t>
      </w:r>
      <w:r w:rsidRPr="004B3FE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0D7D2A" w:rsidRPr="000D7D2A">
        <w:rPr>
          <w:rFonts w:ascii="Times New Roman" w:hAnsi="Times New Roman"/>
          <w:bCs/>
          <w:color w:val="000000"/>
          <w:sz w:val="28"/>
          <w:szCs w:val="28"/>
          <w:lang w:val="pt-BR"/>
        </w:rPr>
        <w:t>Nước Âu Lạc từ thế kỷ II TCN -&gt; TKI có gì đổi thay?</w:t>
      </w:r>
    </w:p>
    <w:p w:rsidR="00C4795E" w:rsidRPr="000D7D2A" w:rsidRDefault="00C4795E" w:rsidP="003942EC">
      <w:pPr>
        <w:tabs>
          <w:tab w:val="left" w:pos="252"/>
        </w:tabs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0D7D2A">
        <w:rPr>
          <w:rFonts w:ascii="Times New Roman" w:hAnsi="Times New Roman"/>
          <w:color w:val="000000"/>
          <w:sz w:val="28"/>
          <w:szCs w:val="28"/>
          <w:lang w:val="it-IT"/>
        </w:rPr>
        <w:t xml:space="preserve">Câu </w:t>
      </w:r>
      <w:r w:rsidR="00B176F5" w:rsidRPr="000D7D2A">
        <w:rPr>
          <w:rFonts w:ascii="Times New Roman" w:hAnsi="Times New Roman"/>
          <w:color w:val="000000"/>
          <w:sz w:val="28"/>
          <w:szCs w:val="28"/>
          <w:lang w:val="it-IT"/>
        </w:rPr>
        <w:t>2</w:t>
      </w:r>
      <w:r w:rsidRPr="000D7D2A">
        <w:rPr>
          <w:rFonts w:ascii="Times New Roman" w:hAnsi="Times New Roman"/>
          <w:color w:val="000000"/>
          <w:sz w:val="28"/>
          <w:szCs w:val="28"/>
          <w:lang w:val="it-IT"/>
        </w:rPr>
        <w:t>:</w:t>
      </w:r>
      <w:r w:rsidR="000D7D2A" w:rsidRPr="000D7D2A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</w:t>
      </w:r>
      <w:r w:rsidR="003942EC">
        <w:rPr>
          <w:rFonts w:ascii="Times New Roman" w:hAnsi="Times New Roman"/>
          <w:bCs/>
          <w:color w:val="000000"/>
          <w:sz w:val="28"/>
          <w:szCs w:val="28"/>
          <w:lang w:val="it-IT"/>
        </w:rPr>
        <w:t>Em hãy trình bày c</w:t>
      </w:r>
      <w:r w:rsidR="000D7D2A" w:rsidRPr="000D7D2A">
        <w:rPr>
          <w:rFonts w:ascii="Times New Roman" w:hAnsi="Times New Roman"/>
          <w:bCs/>
          <w:color w:val="000000"/>
          <w:sz w:val="28"/>
          <w:szCs w:val="28"/>
          <w:lang w:val="it-IT"/>
        </w:rPr>
        <w:t>uộc</w:t>
      </w:r>
      <w:r w:rsidR="003942EC">
        <w:rPr>
          <w:rFonts w:ascii="Times New Roman" w:hAnsi="Times New Roman"/>
          <w:bCs/>
          <w:color w:val="000000"/>
          <w:sz w:val="28"/>
          <w:szCs w:val="28"/>
          <w:lang w:val="it-IT"/>
        </w:rPr>
        <w:t xml:space="preserve"> khởi nghĩa Hai Bà Trưng</w:t>
      </w:r>
      <w:r w:rsidR="004B3FE8" w:rsidRPr="000D7D2A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162F62" w:rsidRPr="00162F62" w:rsidRDefault="00162F62" w:rsidP="003942EC">
      <w:pPr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162F62">
        <w:rPr>
          <w:rFonts w:ascii="Times New Roman" w:hAnsi="Times New Roman"/>
          <w:b/>
          <w:sz w:val="32"/>
          <w:szCs w:val="32"/>
        </w:rPr>
        <w:t>Trả</w:t>
      </w:r>
      <w:proofErr w:type="spellEnd"/>
      <w:r w:rsidRPr="00162F6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62F62">
        <w:rPr>
          <w:rFonts w:ascii="Times New Roman" w:hAnsi="Times New Roman"/>
          <w:b/>
          <w:sz w:val="32"/>
          <w:szCs w:val="32"/>
        </w:rPr>
        <w:t>lời</w:t>
      </w:r>
      <w:proofErr w:type="spellEnd"/>
      <w:r w:rsidRPr="00162F62">
        <w:rPr>
          <w:rFonts w:ascii="Times New Roman" w:hAnsi="Times New Roman"/>
          <w:b/>
          <w:sz w:val="32"/>
          <w:szCs w:val="32"/>
        </w:rPr>
        <w:t>:</w:t>
      </w:r>
    </w:p>
    <w:p w:rsidR="000D7D2A" w:rsidRPr="000D7D2A" w:rsidRDefault="000D7D2A" w:rsidP="003942EC">
      <w:pPr>
        <w:jc w:val="both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 w:rsidRPr="00633E12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>Câu 1:</w:t>
      </w:r>
      <w:r w:rsidRPr="000D7D2A">
        <w:rPr>
          <w:rFonts w:ascii="Times New Roman" w:hAnsi="Times New Roman"/>
          <w:bCs/>
          <w:i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 </w:t>
      </w:r>
      <w:r w:rsidRPr="000C3FCE">
        <w:rPr>
          <w:rFonts w:ascii="Times New Roman" w:hAnsi="Times New Roman"/>
          <w:b/>
          <w:bCs/>
          <w:color w:val="000000"/>
          <w:sz w:val="28"/>
          <w:szCs w:val="28"/>
          <w:lang w:val="pt-BR"/>
        </w:rPr>
        <w:t xml:space="preserve"> </w:t>
      </w:r>
      <w:r w:rsidRPr="000C3FCE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Năm 179TCN: </w:t>
      </w:r>
      <w:r w:rsidRPr="000C3FCE">
        <w:rPr>
          <w:rFonts w:ascii="Times New Roman" w:hAnsi="Times New Roman"/>
          <w:color w:val="000000"/>
          <w:sz w:val="28"/>
          <w:szCs w:val="28"/>
          <w:lang w:val="pt-BR"/>
        </w:rPr>
        <w:t xml:space="preserve">Triệu Đà 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sáp nhập Âu Lạc vào Nam Việt và chia thành 2 quận: Giao Chỉ và Cửu Chân.</w:t>
      </w: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Năm 111TCN: nhà Hán chiếm Âu Lạc và chia thành 3 quận: Giao Chỉ, Cửu Chân và Nhật Nam, gộp với 6 quận của Trung Quốc thành châu Giao.</w:t>
      </w:r>
    </w:p>
    <w:p w:rsidR="000D7D2A" w:rsidRPr="000C3FCE" w:rsidRDefault="000D7D2A" w:rsidP="003942EC">
      <w:pPr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 w:rsidRPr="000C3FCE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* Tổ chức bộ máy cai trị nhà Hán:</w:t>
      </w: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0D4C25" wp14:editId="062F099A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628900" cy="2276475"/>
                <wp:effectExtent l="0" t="0" r="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276475"/>
                          <a:chOff x="7013" y="8827"/>
                          <a:chExt cx="4140" cy="412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73" y="8827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D2A" w:rsidRPr="00665480" w:rsidRDefault="000D7D2A" w:rsidP="000D7D2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Châu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Giao</w:t>
                              </w:r>
                              <w:proofErr w:type="spellEnd"/>
                            </w:p>
                            <w:p w:rsidR="000D7D2A" w:rsidRPr="00665480" w:rsidRDefault="000D7D2A" w:rsidP="000D7D2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Thứ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sử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453" y="972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13" y="10267"/>
                            <a:ext cx="270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D2A" w:rsidRPr="00665480" w:rsidRDefault="000D7D2A" w:rsidP="000D7D2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Quận</w:t>
                              </w:r>
                              <w:proofErr w:type="spellEnd"/>
                            </w:p>
                            <w:p w:rsidR="000D7D2A" w:rsidRDefault="000D7D2A" w:rsidP="000D7D2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Thái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thú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chính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trị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),</w:t>
                              </w:r>
                            </w:p>
                            <w:p w:rsidR="000D7D2A" w:rsidRPr="00665480" w:rsidRDefault="000D7D2A" w:rsidP="000D7D2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Đô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Úy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Quân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sự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453" y="11527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12056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D2A" w:rsidRPr="00665480" w:rsidRDefault="000D7D2A" w:rsidP="000D7D2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Huyện</w:t>
                              </w:r>
                              <w:proofErr w:type="spellEnd"/>
                            </w:p>
                            <w:p w:rsidR="000D7D2A" w:rsidRPr="00665480" w:rsidRDefault="000D7D2A" w:rsidP="000D7D2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Lạc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tướng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0D7D2A" w:rsidRPr="00665480" w:rsidRDefault="000D7D2A" w:rsidP="000D7D2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9713" y="9187"/>
                            <a:ext cx="360" cy="1440"/>
                          </a:xfrm>
                          <a:prstGeom prst="rightBrace">
                            <a:avLst>
                              <a:gd name="adj1" fmla="val 33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073" y="9367"/>
                            <a:ext cx="108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D2A" w:rsidRPr="00665480" w:rsidRDefault="000D7D2A" w:rsidP="000D7D2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Người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Hán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9533" y="1242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98" y="12056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D2A" w:rsidRPr="00665480" w:rsidRDefault="000D7D2A" w:rsidP="000D7D2A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g</w:t>
                              </w:r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ười</w:t>
                              </w:r>
                              <w:proofErr w:type="spellEnd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6548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Việt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0;margin-top:.9pt;width:207pt;height:179.25pt;z-index:251659264" coordorigin="7013,8827" coordsize="4140,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373;top:8827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D7D2A" w:rsidRPr="00665480" w:rsidRDefault="000D7D2A" w:rsidP="000D7D2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Châu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Giao</w:t>
                        </w:r>
                        <w:proofErr w:type="spellEnd"/>
                      </w:p>
                      <w:p w:rsidR="000D7D2A" w:rsidRPr="00665480" w:rsidRDefault="000D7D2A" w:rsidP="000D7D2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Thứ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sử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453,9727" to="8453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5" o:spid="_x0000_s1029" style="position:absolute;left:7013;top:10267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D7D2A" w:rsidRPr="00665480" w:rsidRDefault="000D7D2A" w:rsidP="000D7D2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Quận</w:t>
                        </w:r>
                        <w:proofErr w:type="spellEnd"/>
                      </w:p>
                      <w:p w:rsidR="000D7D2A" w:rsidRDefault="000D7D2A" w:rsidP="000D7D2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Thái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thú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chính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trị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),</w:t>
                        </w:r>
                      </w:p>
                      <w:p w:rsidR="000D7D2A" w:rsidRPr="00665480" w:rsidRDefault="000D7D2A" w:rsidP="000D7D2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Đô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Úy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Quân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sự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line id="Line 6" o:spid="_x0000_s1030" style="position:absolute;visibility:visible;mso-wrap-style:square" from="8453,11527" to="8453,1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7" o:spid="_x0000_s1031" type="#_x0000_t202" style="position:absolute;left:7198;top:12056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D7D2A" w:rsidRPr="00665480" w:rsidRDefault="000D7D2A" w:rsidP="000D7D2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Huyện</w:t>
                        </w:r>
                        <w:proofErr w:type="spellEnd"/>
                      </w:p>
                      <w:p w:rsidR="000D7D2A" w:rsidRPr="00665480" w:rsidRDefault="000D7D2A" w:rsidP="000D7D2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Lạc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tướng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)</w:t>
                        </w:r>
                      </w:p>
                      <w:p w:rsidR="000D7D2A" w:rsidRPr="00665480" w:rsidRDefault="000D7D2A" w:rsidP="000D7D2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8" o:spid="_x0000_s1032" type="#_x0000_t88" style="position:absolute;left:9713;top:9187;width:3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vOMQA&#10;AADaAAAADwAAAGRycy9kb3ducmV2LnhtbESPQWsCMRSE74X+h/AK3mpWhVZWo1hLQWpFagXx9tw8&#10;N0s3L0sS3fXfN4VCj8PMfMNM552txZV8qBwrGPQzEMSF0xWXCvZfb49jECEia6wdk4IbBZjP7u+m&#10;mGvX8iddd7EUCcIhRwUmxiaXMhSGLIa+a4iTd3beYkzSl1J7bBPc1nKYZU/SYsVpwWBDS0PF9+5i&#10;FZyPZuTeP17XJ+sPm339stie2lKp3kO3mICI1MX/8F97pRU8w++Vd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x7zjEAAAA2gAAAA8AAAAAAAAAAAAAAAAAmAIAAGRycy9k&#10;b3ducmV2LnhtbFBLBQYAAAAABAAEAPUAAACJAwAAAAA=&#10;"/>
                <v:shape id="Text Box 9" o:spid="_x0000_s1033" type="#_x0000_t202" style="position:absolute;left:10073;top:9367;width:1080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D7D2A" w:rsidRPr="00665480" w:rsidRDefault="000D7D2A" w:rsidP="000D7D2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Người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Hán</w:t>
                        </w:r>
                        <w:proofErr w:type="spellEnd"/>
                      </w:p>
                    </w:txbxContent>
                  </v:textbox>
                </v:shape>
                <v:line id="Line 10" o:spid="_x0000_s1034" style="position:absolute;visibility:visible;mso-wrap-style:square" from="9533,12427" to="9893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 id="Text Box 11" o:spid="_x0000_s1035" type="#_x0000_t202" style="position:absolute;left:9898;top:12056;width:10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D7D2A" w:rsidRPr="00665480" w:rsidRDefault="000D7D2A" w:rsidP="000D7D2A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g</w:t>
                        </w:r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ười</w:t>
                        </w:r>
                        <w:proofErr w:type="spellEnd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548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Việt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3942EC" w:rsidRDefault="003942EC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3942EC" w:rsidRDefault="003942EC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3942EC" w:rsidRDefault="003942EC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3942EC" w:rsidRDefault="003942EC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</w:p>
    <w:p w:rsidR="000D7D2A" w:rsidRPr="000C3FCE" w:rsidRDefault="000D7D2A" w:rsidP="003942EC">
      <w:pPr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- Ra sức bóc lột </w:t>
      </w:r>
      <w:r w:rsidR="00633E12">
        <w:rPr>
          <w:rFonts w:ascii="Times New Roman" w:hAnsi="Times New Roman"/>
          <w:color w:val="000000"/>
          <w:sz w:val="28"/>
          <w:szCs w:val="28"/>
          <w:lang w:val="it-IT"/>
        </w:rPr>
        <w:t>nhân dân ta bằng nhiều thứ thuế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 và bắt cống nạp những sản vật quí.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 Đưa người Hán sang sống chung, bắt dân 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ta phải theo phong tục của họ.</w:t>
      </w:r>
    </w:p>
    <w:p w:rsidR="000D7D2A" w:rsidRPr="003942EC" w:rsidRDefault="003942EC" w:rsidP="003942EC">
      <w:pPr>
        <w:tabs>
          <w:tab w:val="left" w:pos="252"/>
        </w:tabs>
        <w:jc w:val="both"/>
        <w:rPr>
          <w:rFonts w:ascii="Times New Roman" w:hAnsi="Times New Roman"/>
          <w:bCs/>
          <w:color w:val="000000"/>
          <w:sz w:val="28"/>
          <w:szCs w:val="28"/>
          <w:lang w:val="it-IT"/>
        </w:rPr>
      </w:pPr>
      <w:r w:rsidRPr="00633E12">
        <w:rPr>
          <w:rFonts w:ascii="Times New Roman" w:hAnsi="Times New Roman"/>
          <w:b/>
          <w:color w:val="000000"/>
          <w:sz w:val="28"/>
          <w:szCs w:val="28"/>
          <w:lang w:val="it-IT"/>
        </w:rPr>
        <w:t xml:space="preserve">Câu </w:t>
      </w:r>
      <w:r w:rsidR="000D7D2A" w:rsidRPr="00633E12">
        <w:rPr>
          <w:rFonts w:ascii="Times New Roman" w:hAnsi="Times New Roman"/>
          <w:b/>
          <w:color w:val="000000"/>
          <w:sz w:val="28"/>
          <w:szCs w:val="28"/>
          <w:lang w:val="it-IT"/>
        </w:rPr>
        <w:t>2</w:t>
      </w:r>
      <w:r w:rsidRPr="00633E12">
        <w:rPr>
          <w:rFonts w:ascii="Times New Roman" w:hAnsi="Times New Roman"/>
          <w:b/>
          <w:color w:val="000000"/>
          <w:sz w:val="28"/>
          <w:szCs w:val="28"/>
          <w:lang w:val="it-IT"/>
        </w:rPr>
        <w:t>:</w:t>
      </w:r>
      <w:r w:rsidR="000D7D2A" w:rsidRPr="003942EC">
        <w:rPr>
          <w:rFonts w:ascii="Times New Roman" w:hAnsi="Times New Roman"/>
          <w:color w:val="000000"/>
          <w:sz w:val="28"/>
          <w:szCs w:val="28"/>
          <w:lang w:val="it-IT"/>
        </w:rPr>
        <w:t xml:space="preserve"> </w:t>
      </w:r>
      <w:bookmarkStart w:id="0" w:name="_GoBack"/>
      <w:bookmarkEnd w:id="0"/>
    </w:p>
    <w:p w:rsidR="000D7D2A" w:rsidRPr="000D7D2A" w:rsidRDefault="000D7D2A" w:rsidP="003942EC">
      <w:pPr>
        <w:tabs>
          <w:tab w:val="left" w:pos="252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a. Nguyên nhân: </w:t>
      </w:r>
    </w:p>
    <w:p w:rsidR="000D7D2A" w:rsidRPr="000C3FCE" w:rsidRDefault="000D7D2A" w:rsidP="003942EC">
      <w:pPr>
        <w:tabs>
          <w:tab w:val="left" w:pos="252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Do ách thống trị tàn bạo của nhà Hán lên nhân dân ta -&gt; nổi dậy đấu tranh.</w:t>
      </w:r>
    </w:p>
    <w:p w:rsidR="000D7D2A" w:rsidRPr="000C3FCE" w:rsidRDefault="000D7D2A" w:rsidP="003942EC">
      <w:pPr>
        <w:tabs>
          <w:tab w:val="left" w:pos="252"/>
        </w:tabs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 w:rsidRPr="000C3FCE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>b. Mục tiêu:</w:t>
      </w:r>
    </w:p>
    <w:p w:rsidR="000D7D2A" w:rsidRPr="000C3FCE" w:rsidRDefault="000D7D2A" w:rsidP="003942EC">
      <w:pPr>
        <w:tabs>
          <w:tab w:val="left" w:pos="252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Giành lại độc lập cho dân tộc.</w:t>
      </w:r>
    </w:p>
    <w:p w:rsidR="000D7D2A" w:rsidRPr="000C3FCE" w:rsidRDefault="000D7D2A" w:rsidP="003942EC">
      <w:pPr>
        <w:tabs>
          <w:tab w:val="left" w:pos="252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Nối tiếp sự nghiệp của các vua Hùng</w:t>
      </w:r>
    </w:p>
    <w:p w:rsidR="000D7D2A" w:rsidRPr="000C3FCE" w:rsidRDefault="000D7D2A" w:rsidP="003942EC">
      <w:pPr>
        <w:tabs>
          <w:tab w:val="left" w:pos="252"/>
        </w:tabs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</w:pPr>
      <w:r w:rsidRPr="000C3FCE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it-IT"/>
        </w:rPr>
        <w:t xml:space="preserve">c. Diễn biến: </w:t>
      </w:r>
    </w:p>
    <w:p w:rsidR="000D7D2A" w:rsidRPr="000C3FCE" w:rsidRDefault="000D7D2A" w:rsidP="003942EC">
      <w:pPr>
        <w:tabs>
          <w:tab w:val="left" w:pos="252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Mùa xuân năm 40: H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ai 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B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 xml:space="preserve">à 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T</w:t>
      </w:r>
      <w:r>
        <w:rPr>
          <w:rFonts w:ascii="Times New Roman" w:hAnsi="Times New Roman"/>
          <w:color w:val="000000"/>
          <w:sz w:val="28"/>
          <w:szCs w:val="28"/>
          <w:lang w:val="it-IT"/>
        </w:rPr>
        <w:t>rưng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 dựng cờ khởi nghĩa ở Hát Môn.</w:t>
      </w:r>
    </w:p>
    <w:p w:rsidR="000D7D2A" w:rsidRPr="000C3FCE" w:rsidRDefault="000D7D2A" w:rsidP="003942EC">
      <w:pPr>
        <w:tabs>
          <w:tab w:val="left" w:pos="7425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>- Nghĩa quân nhanh chóng làm chủ Mê Linh, tiến đánh Cổ Loa, Luy Lâu. Tô Định hoảng sợ trốn về nước.</w:t>
      </w:r>
    </w:p>
    <w:p w:rsidR="000D7D2A" w:rsidRPr="000C3FCE" w:rsidRDefault="000D7D2A" w:rsidP="003942EC">
      <w:pPr>
        <w:tabs>
          <w:tab w:val="left" w:pos="252"/>
        </w:tabs>
        <w:jc w:val="both"/>
        <w:rPr>
          <w:rFonts w:ascii="Times New Roman" w:hAnsi="Times New Roman"/>
          <w:color w:val="000000"/>
          <w:sz w:val="28"/>
          <w:szCs w:val="28"/>
          <w:lang w:val="it-IT"/>
        </w:rPr>
      </w:pPr>
      <w:r w:rsidRPr="000C3FCE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lang w:val="it-IT"/>
        </w:rPr>
        <w:t>c. Kết quả:</w:t>
      </w:r>
      <w:r w:rsidRPr="000C3FCE">
        <w:rPr>
          <w:rFonts w:ascii="Times New Roman" w:hAnsi="Times New Roman"/>
          <w:color w:val="000000"/>
          <w:sz w:val="28"/>
          <w:szCs w:val="28"/>
          <w:lang w:val="it-IT"/>
        </w:rPr>
        <w:t xml:space="preserve"> cuộc khởi nghĩa thắng lợi hoàn toàn.</w:t>
      </w:r>
    </w:p>
    <w:p w:rsidR="00750C9C" w:rsidRPr="00750C9C" w:rsidRDefault="000D7D2A" w:rsidP="003942EC">
      <w:pPr>
        <w:ind w:left="4320"/>
        <w:rPr>
          <w:rFonts w:ascii="Times New Roman" w:eastAsiaTheme="minorHAnsi" w:hAnsi="Times New Roman"/>
          <w:sz w:val="32"/>
          <w:szCs w:val="32"/>
        </w:rPr>
      </w:pPr>
      <w:proofErr w:type="spellStart"/>
      <w:r>
        <w:rPr>
          <w:rFonts w:ascii="Times New Roman" w:eastAsiaTheme="minorHAnsi" w:hAnsi="Times New Roman"/>
          <w:sz w:val="32"/>
          <w:szCs w:val="32"/>
        </w:rPr>
        <w:t>Lái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thiêu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, </w:t>
      </w:r>
      <w:proofErr w:type="spellStart"/>
      <w:r>
        <w:rPr>
          <w:rFonts w:ascii="Times New Roman" w:eastAsiaTheme="minorHAnsi" w:hAnsi="Times New Roman"/>
          <w:sz w:val="32"/>
          <w:szCs w:val="32"/>
        </w:rPr>
        <w:t>ngày</w:t>
      </w:r>
      <w:proofErr w:type="spellEnd"/>
      <w:r>
        <w:rPr>
          <w:rFonts w:ascii="Times New Roman" w:eastAsiaTheme="minorHAnsi" w:hAnsi="Times New Roman"/>
          <w:sz w:val="32"/>
          <w:szCs w:val="32"/>
        </w:rPr>
        <w:t xml:space="preserve"> 28</w:t>
      </w:r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750C9C" w:rsidRPr="00750C9C">
        <w:rPr>
          <w:rFonts w:ascii="Times New Roman" w:eastAsiaTheme="minorHAnsi" w:hAnsi="Times New Roman"/>
          <w:sz w:val="32"/>
          <w:szCs w:val="32"/>
        </w:rPr>
        <w:t>tháng</w:t>
      </w:r>
      <w:proofErr w:type="spellEnd"/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2 </w:t>
      </w:r>
      <w:proofErr w:type="spellStart"/>
      <w:r w:rsidR="00750C9C" w:rsidRPr="00750C9C">
        <w:rPr>
          <w:rFonts w:ascii="Times New Roman" w:eastAsiaTheme="minorHAnsi" w:hAnsi="Times New Roman"/>
          <w:sz w:val="32"/>
          <w:szCs w:val="32"/>
        </w:rPr>
        <w:t>năm</w:t>
      </w:r>
      <w:proofErr w:type="spellEnd"/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2020</w:t>
      </w:r>
    </w:p>
    <w:p w:rsidR="003942EC" w:rsidRDefault="00750C9C" w:rsidP="003942EC">
      <w:pPr>
        <w:jc w:val="center"/>
        <w:rPr>
          <w:rFonts w:ascii="Times New Roman" w:eastAsiaTheme="minorHAnsi" w:hAnsi="Times New Roman"/>
          <w:sz w:val="32"/>
          <w:szCs w:val="32"/>
        </w:rPr>
      </w:pPr>
      <w:r w:rsidRPr="00750C9C"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Giáo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Pr="00750C9C">
        <w:rPr>
          <w:rFonts w:ascii="Times New Roman" w:eastAsiaTheme="minorHAnsi" w:hAnsi="Times New Roman"/>
          <w:sz w:val="32"/>
          <w:szCs w:val="32"/>
        </w:rPr>
        <w:t>viên</w:t>
      </w:r>
      <w:proofErr w:type="spellEnd"/>
      <w:r w:rsidRPr="00750C9C">
        <w:rPr>
          <w:rFonts w:ascii="Times New Roman" w:eastAsiaTheme="minorHAnsi" w:hAnsi="Times New Roman"/>
          <w:sz w:val="32"/>
          <w:szCs w:val="32"/>
        </w:rPr>
        <w:t xml:space="preserve"> </w:t>
      </w:r>
    </w:p>
    <w:p w:rsidR="00D4127C" w:rsidRPr="00750C9C" w:rsidRDefault="003942EC" w:rsidP="003942EC">
      <w:pPr>
        <w:jc w:val="center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   </w:t>
      </w:r>
      <w:proofErr w:type="spellStart"/>
      <w:r w:rsidR="00750C9C">
        <w:rPr>
          <w:rFonts w:ascii="Times New Roman" w:eastAsiaTheme="minorHAnsi" w:hAnsi="Times New Roman"/>
          <w:sz w:val="32"/>
          <w:szCs w:val="32"/>
        </w:rPr>
        <w:t>Vũ</w:t>
      </w:r>
      <w:proofErr w:type="spellEnd"/>
      <w:r w:rsid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spellStart"/>
      <w:r w:rsidR="00750C9C">
        <w:rPr>
          <w:rFonts w:ascii="Times New Roman" w:eastAsiaTheme="minorHAnsi" w:hAnsi="Times New Roman"/>
          <w:sz w:val="32"/>
          <w:szCs w:val="32"/>
        </w:rPr>
        <w:t>Thị</w:t>
      </w:r>
      <w:proofErr w:type="spellEnd"/>
      <w:r w:rsidR="00750C9C">
        <w:rPr>
          <w:rFonts w:ascii="Times New Roman" w:eastAsiaTheme="minorHAnsi" w:hAnsi="Times New Roman"/>
          <w:sz w:val="32"/>
          <w:szCs w:val="32"/>
        </w:rPr>
        <w:t xml:space="preserve"> </w:t>
      </w:r>
      <w:proofErr w:type="gramStart"/>
      <w:r w:rsidR="00750C9C">
        <w:rPr>
          <w:rFonts w:ascii="Times New Roman" w:eastAsiaTheme="minorHAnsi" w:hAnsi="Times New Roman"/>
          <w:sz w:val="32"/>
          <w:szCs w:val="32"/>
        </w:rPr>
        <w:t>An</w:t>
      </w:r>
      <w:proofErr w:type="gramEnd"/>
      <w:r w:rsidR="00750C9C" w:rsidRPr="00750C9C">
        <w:rPr>
          <w:rFonts w:ascii="Times New Roman" w:eastAsiaTheme="minorHAnsi" w:hAnsi="Times New Roman"/>
          <w:sz w:val="32"/>
          <w:szCs w:val="32"/>
        </w:rPr>
        <w:t xml:space="preserve"> </w:t>
      </w:r>
      <w:r w:rsidR="00750C9C">
        <w:rPr>
          <w:rFonts w:ascii="Times New Roman" w:eastAsiaTheme="minorHAnsi" w:hAnsi="Times New Roman"/>
          <w:sz w:val="32"/>
          <w:szCs w:val="32"/>
        </w:rPr>
        <w:t>(0393999006</w:t>
      </w:r>
      <w:r w:rsidR="00750C9C" w:rsidRPr="00750C9C">
        <w:rPr>
          <w:rFonts w:ascii="Times New Roman" w:eastAsiaTheme="minorHAnsi" w:hAnsi="Times New Roman"/>
          <w:sz w:val="32"/>
          <w:szCs w:val="32"/>
        </w:rPr>
        <w:t>)</w:t>
      </w:r>
    </w:p>
    <w:sectPr w:rsidR="00D4127C" w:rsidRPr="0075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180F"/>
    <w:multiLevelType w:val="hybridMultilevel"/>
    <w:tmpl w:val="07AA85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F5"/>
    <w:rsid w:val="000D7D2A"/>
    <w:rsid w:val="00162F62"/>
    <w:rsid w:val="00271F95"/>
    <w:rsid w:val="003942EC"/>
    <w:rsid w:val="003D53DD"/>
    <w:rsid w:val="004B3FE8"/>
    <w:rsid w:val="00633E12"/>
    <w:rsid w:val="0065036E"/>
    <w:rsid w:val="00663ED9"/>
    <w:rsid w:val="00750C9C"/>
    <w:rsid w:val="009C1192"/>
    <w:rsid w:val="00B176F5"/>
    <w:rsid w:val="00C4795E"/>
    <w:rsid w:val="00D4127C"/>
    <w:rsid w:val="00E5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2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Char"/>
    <w:basedOn w:val="Normal"/>
    <w:semiHidden/>
    <w:rsid w:val="004B3FE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"/>
    <w:basedOn w:val="Normal"/>
    <w:semiHidden/>
    <w:rsid w:val="000D7D2A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F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176F5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2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semiHidden/>
    <w:rsid w:val="009C1192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162F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1">
    <w:name w:val="Char"/>
    <w:basedOn w:val="Normal"/>
    <w:semiHidden/>
    <w:rsid w:val="004B3FE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"/>
    <w:basedOn w:val="Normal"/>
    <w:semiHidden/>
    <w:rsid w:val="000D7D2A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3</cp:revision>
  <dcterms:created xsi:type="dcterms:W3CDTF">2020-02-28T09:01:00Z</dcterms:created>
  <dcterms:modified xsi:type="dcterms:W3CDTF">2020-02-28T10:01:00Z</dcterms:modified>
</cp:coreProperties>
</file>